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9C633" w14:textId="77777777" w:rsidR="0045626B" w:rsidRDefault="0045626B" w:rsidP="00214AB7">
      <w:pPr>
        <w:jc w:val="center"/>
        <w:rPr>
          <w:b/>
          <w:iCs/>
          <w:sz w:val="20"/>
          <w:szCs w:val="20"/>
          <w:u w:val="single"/>
          <w:lang w:val="es-CR"/>
        </w:rPr>
      </w:pPr>
      <w:r w:rsidRPr="0045626B">
        <w:rPr>
          <w:b/>
          <w:iCs/>
          <w:sz w:val="20"/>
          <w:szCs w:val="20"/>
          <w:u w:val="single"/>
          <w:lang w:val="pt-BR"/>
        </w:rPr>
        <w:t xml:space="preserve">Dos Santos Nascimento y Ferreira Gomes </w:t>
      </w:r>
      <w:r w:rsidRPr="0045626B">
        <w:rPr>
          <w:b/>
          <w:i/>
          <w:sz w:val="20"/>
          <w:szCs w:val="20"/>
          <w:u w:val="single"/>
          <w:lang w:val="pt-BR"/>
        </w:rPr>
        <w:t>Vs</w:t>
      </w:r>
      <w:r w:rsidRPr="0045626B">
        <w:rPr>
          <w:b/>
          <w:iCs/>
          <w:sz w:val="20"/>
          <w:szCs w:val="20"/>
          <w:u w:val="single"/>
          <w:lang w:val="pt-BR"/>
        </w:rPr>
        <w:t xml:space="preserve">. </w:t>
      </w:r>
      <w:r w:rsidRPr="0045626B">
        <w:rPr>
          <w:b/>
          <w:iCs/>
          <w:sz w:val="20"/>
          <w:szCs w:val="20"/>
          <w:u w:val="single"/>
        </w:rPr>
        <w:t>Brasil</w:t>
      </w:r>
      <w:r w:rsidR="00484D15" w:rsidRPr="00555F00">
        <w:rPr>
          <w:b/>
          <w:iCs/>
          <w:sz w:val="20"/>
          <w:szCs w:val="20"/>
          <w:u w:val="single"/>
          <w:lang w:val="es-CR"/>
        </w:rPr>
        <w:t>:</w:t>
      </w:r>
    </w:p>
    <w:p w14:paraId="6935786F" w14:textId="40656147" w:rsidR="00214AB7" w:rsidRPr="00EA0D60" w:rsidRDefault="00214AB7" w:rsidP="00214AB7">
      <w:pPr>
        <w:jc w:val="center"/>
      </w:pPr>
      <w:r w:rsidRPr="00EA0D60">
        <w:rPr>
          <w:b/>
          <w:sz w:val="20"/>
          <w:szCs w:val="20"/>
          <w:u w:val="single"/>
          <w:lang w:val="es-CR"/>
        </w:rPr>
        <w:t xml:space="preserve">reparaciones </w:t>
      </w:r>
      <w:r>
        <w:rPr>
          <w:b/>
          <w:sz w:val="20"/>
          <w:szCs w:val="20"/>
          <w:u w:val="single"/>
          <w:lang w:val="es-CR"/>
        </w:rPr>
        <w:t>pendientes de cumplimiento</w:t>
      </w:r>
    </w:p>
    <w:p w14:paraId="6ED6D9B2" w14:textId="1CA3834B" w:rsidR="00484D15" w:rsidRDefault="00484D15" w:rsidP="00097803">
      <w:pPr>
        <w:jc w:val="both"/>
        <w:rPr>
          <w:sz w:val="20"/>
          <w:szCs w:val="20"/>
        </w:rPr>
      </w:pPr>
    </w:p>
    <w:p w14:paraId="47F09BE1" w14:textId="77777777" w:rsidR="00F243DB" w:rsidRDefault="00F243DB" w:rsidP="00097803">
      <w:pPr>
        <w:jc w:val="both"/>
        <w:rPr>
          <w:sz w:val="20"/>
          <w:szCs w:val="20"/>
        </w:rPr>
      </w:pPr>
    </w:p>
    <w:p w14:paraId="620978F7" w14:textId="70DD3A67" w:rsidR="000175CC" w:rsidRPr="00000DC1" w:rsidRDefault="00794425" w:rsidP="00000DC1">
      <w:pPr>
        <w:pStyle w:val="Prrafodelista"/>
        <w:numPr>
          <w:ilvl w:val="0"/>
          <w:numId w:val="8"/>
        </w:numPr>
        <w:spacing w:after="240"/>
        <w:ind w:left="0" w:firstLine="0"/>
        <w:contextualSpacing w:val="0"/>
        <w:jc w:val="both"/>
        <w:rPr>
          <w:sz w:val="20"/>
          <w:szCs w:val="20"/>
        </w:rPr>
      </w:pPr>
      <w:r w:rsidRPr="00794425">
        <w:rPr>
          <w:sz w:val="20"/>
          <w:szCs w:val="20"/>
        </w:rPr>
        <w:t xml:space="preserve">El Estado </w:t>
      </w:r>
      <w:r w:rsidRPr="00000DC1">
        <w:rPr>
          <w:sz w:val="20"/>
          <w:szCs w:val="20"/>
        </w:rPr>
        <w:t>brindará atención psicológica y/o psiquiátrica a las víctimas, en caso de que lo requieran, de conformidad con los párrafos 166 y 167 de esta Sentencia</w:t>
      </w:r>
    </w:p>
    <w:p w14:paraId="06C5E48A" w14:textId="5F7DE095" w:rsidR="00794425" w:rsidRPr="00000DC1" w:rsidRDefault="00794425" w:rsidP="00000DC1">
      <w:pPr>
        <w:pStyle w:val="Prrafodelista"/>
        <w:numPr>
          <w:ilvl w:val="0"/>
          <w:numId w:val="8"/>
        </w:numPr>
        <w:spacing w:after="240"/>
        <w:ind w:left="0" w:firstLine="0"/>
        <w:contextualSpacing w:val="0"/>
        <w:jc w:val="both"/>
        <w:rPr>
          <w:rFonts w:eastAsia="Cambria" w:cs="Times New Roman"/>
          <w:bCs/>
          <w:sz w:val="20"/>
          <w:szCs w:val="20"/>
        </w:rPr>
      </w:pPr>
      <w:r w:rsidRPr="00000DC1">
        <w:rPr>
          <w:rFonts w:eastAsia="Cambria" w:cs="Times New Roman"/>
          <w:bCs/>
          <w:sz w:val="20"/>
          <w:szCs w:val="20"/>
        </w:rPr>
        <w:t>El Estado realizará las publicaciones indicadas en el párrafo 170 de la Sentencia.</w:t>
      </w:r>
    </w:p>
    <w:p w14:paraId="3C20839F" w14:textId="580DFD0B" w:rsidR="00794425" w:rsidRPr="00000DC1" w:rsidRDefault="00794425" w:rsidP="00000DC1">
      <w:pPr>
        <w:pStyle w:val="Prrafodelista"/>
        <w:numPr>
          <w:ilvl w:val="0"/>
          <w:numId w:val="8"/>
        </w:numPr>
        <w:spacing w:after="240"/>
        <w:ind w:left="0" w:firstLine="0"/>
        <w:contextualSpacing w:val="0"/>
        <w:jc w:val="both"/>
        <w:rPr>
          <w:rFonts w:eastAsia="Cambria" w:cs="Times New Roman"/>
          <w:bCs/>
          <w:sz w:val="20"/>
          <w:szCs w:val="20"/>
        </w:rPr>
      </w:pPr>
      <w:r w:rsidRPr="00000DC1">
        <w:rPr>
          <w:rFonts w:eastAsia="Cambria" w:cs="Times New Roman"/>
          <w:bCs/>
          <w:sz w:val="20"/>
          <w:szCs w:val="20"/>
        </w:rPr>
        <w:t xml:space="preserve">El Estado realizará un acto público de reconocimiento de responsabilidad internacional en relación con los hechos y las violaciones del presente caso, en los términos del párrafo 171 de </w:t>
      </w:r>
      <w:r w:rsidR="00000DC1">
        <w:rPr>
          <w:rFonts w:eastAsia="Cambria" w:cs="Times New Roman"/>
          <w:bCs/>
          <w:sz w:val="20"/>
          <w:szCs w:val="20"/>
        </w:rPr>
        <w:t>la</w:t>
      </w:r>
      <w:r w:rsidRPr="00000DC1">
        <w:rPr>
          <w:rFonts w:eastAsia="Cambria" w:cs="Times New Roman"/>
          <w:bCs/>
          <w:sz w:val="20"/>
          <w:szCs w:val="20"/>
        </w:rPr>
        <w:t xml:space="preserve"> Sentencia.</w:t>
      </w:r>
    </w:p>
    <w:p w14:paraId="0FDC70DC" w14:textId="1F6BE554" w:rsidR="004022F2" w:rsidRPr="00000DC1" w:rsidRDefault="004022F2" w:rsidP="00000DC1">
      <w:pPr>
        <w:pStyle w:val="Prrafodelista"/>
        <w:numPr>
          <w:ilvl w:val="0"/>
          <w:numId w:val="8"/>
        </w:numPr>
        <w:spacing w:after="240"/>
        <w:ind w:left="0" w:firstLine="0"/>
        <w:contextualSpacing w:val="0"/>
        <w:jc w:val="both"/>
        <w:rPr>
          <w:rFonts w:eastAsia="Cambria" w:cs="Times New Roman"/>
          <w:bCs/>
          <w:sz w:val="20"/>
          <w:szCs w:val="20"/>
        </w:rPr>
      </w:pPr>
      <w:r w:rsidRPr="00000DC1">
        <w:rPr>
          <w:rFonts w:eastAsia="Cambria" w:cs="Times New Roman"/>
          <w:bCs/>
          <w:sz w:val="20"/>
          <w:szCs w:val="20"/>
        </w:rPr>
        <w:t xml:space="preserve">El Estado adoptará un protocolo de investigación en el estado de San Pablo, para casos donde presuntamente hayan ocurrido delitos de racismo, de tal manera que los hechos se investiguen y juzguen con una perspectiva interseccional de raza y de género, de conformidad con lo establecido en los párrafos 175 y 176 de </w:t>
      </w:r>
      <w:r w:rsidR="00000DC1">
        <w:rPr>
          <w:rFonts w:eastAsia="Cambria" w:cs="Times New Roman"/>
          <w:bCs/>
          <w:sz w:val="20"/>
          <w:szCs w:val="20"/>
        </w:rPr>
        <w:t>la</w:t>
      </w:r>
      <w:r w:rsidRPr="00000DC1">
        <w:rPr>
          <w:rFonts w:eastAsia="Cambria" w:cs="Times New Roman"/>
          <w:bCs/>
          <w:sz w:val="20"/>
          <w:szCs w:val="20"/>
        </w:rPr>
        <w:t xml:space="preserve"> Sentencia.</w:t>
      </w:r>
    </w:p>
    <w:p w14:paraId="5435054E" w14:textId="1C9F96CF" w:rsidR="004022F2" w:rsidRPr="00000DC1" w:rsidRDefault="004022F2" w:rsidP="00000DC1">
      <w:pPr>
        <w:pStyle w:val="Prrafodelista"/>
        <w:numPr>
          <w:ilvl w:val="0"/>
          <w:numId w:val="8"/>
        </w:numPr>
        <w:spacing w:after="240"/>
        <w:ind w:left="0" w:firstLine="0"/>
        <w:contextualSpacing w:val="0"/>
        <w:jc w:val="both"/>
        <w:rPr>
          <w:rFonts w:eastAsia="Cambria" w:cs="Times New Roman"/>
          <w:bCs/>
          <w:sz w:val="20"/>
          <w:szCs w:val="20"/>
        </w:rPr>
      </w:pPr>
      <w:r w:rsidRPr="00000DC1">
        <w:rPr>
          <w:rFonts w:eastAsia="Cambria" w:cs="Times New Roman"/>
          <w:bCs/>
          <w:sz w:val="20"/>
          <w:szCs w:val="20"/>
        </w:rPr>
        <w:t xml:space="preserve">El Estado incluirá en la </w:t>
      </w:r>
      <w:r w:rsidR="00000DC1">
        <w:rPr>
          <w:rFonts w:eastAsia="Cambria" w:cs="Times New Roman"/>
          <w:bCs/>
          <w:sz w:val="20"/>
          <w:szCs w:val="20"/>
        </w:rPr>
        <w:t xml:space="preserve">currícula </w:t>
      </w:r>
      <w:r w:rsidRPr="00000DC1">
        <w:rPr>
          <w:rFonts w:eastAsia="Cambria" w:cs="Times New Roman"/>
          <w:bCs/>
          <w:sz w:val="20"/>
          <w:szCs w:val="20"/>
        </w:rPr>
        <w:t>permanente de formación del Poder Judicial y el Ministerio Público del estado de San Pablo contenidos específicos en materia de discriminación racial directa e indirecta e igualdad y no discriminación, en los términos de los párrafos 177 y 178 de la Sentencia.</w:t>
      </w:r>
    </w:p>
    <w:p w14:paraId="5CB93DBE" w14:textId="1474944A" w:rsidR="004022F2" w:rsidRPr="00000DC1" w:rsidRDefault="004022F2" w:rsidP="00000DC1">
      <w:pPr>
        <w:pStyle w:val="Prrafodelista"/>
        <w:numPr>
          <w:ilvl w:val="0"/>
          <w:numId w:val="8"/>
        </w:numPr>
        <w:spacing w:after="240"/>
        <w:ind w:left="0" w:firstLine="0"/>
        <w:contextualSpacing w:val="0"/>
        <w:jc w:val="both"/>
        <w:rPr>
          <w:rFonts w:eastAsia="Cambria" w:cs="Times New Roman"/>
          <w:bCs/>
          <w:sz w:val="20"/>
          <w:szCs w:val="20"/>
        </w:rPr>
      </w:pPr>
      <w:r w:rsidRPr="00000DC1">
        <w:rPr>
          <w:rFonts w:eastAsia="Cambria" w:cs="Times New Roman"/>
          <w:bCs/>
          <w:sz w:val="20"/>
          <w:szCs w:val="20"/>
        </w:rPr>
        <w:t xml:space="preserve">El Estado adoptará las medidas necesarias para que, cuando funcionarios pertenecientes al Poder Judicial tengan conocimiento de presuntos hechos de discriminación racial en el espacio laboral, notifiquen al Ministerio Público del Trabajo con el fin de que dicha institución realice las investigaciones en el marco de sus funciones, de conformidad con los párrafos 179 a 181 de </w:t>
      </w:r>
      <w:r w:rsidR="009F1AA3">
        <w:rPr>
          <w:rFonts w:eastAsia="Cambria" w:cs="Times New Roman"/>
          <w:bCs/>
          <w:sz w:val="20"/>
          <w:szCs w:val="20"/>
        </w:rPr>
        <w:t>la</w:t>
      </w:r>
      <w:r w:rsidRPr="00000DC1">
        <w:rPr>
          <w:rFonts w:eastAsia="Cambria" w:cs="Times New Roman"/>
          <w:bCs/>
          <w:sz w:val="20"/>
          <w:szCs w:val="20"/>
        </w:rPr>
        <w:t xml:space="preserve"> Sentencia</w:t>
      </w:r>
      <w:r w:rsidRPr="00000DC1">
        <w:rPr>
          <w:rFonts w:eastAsia="Cambria" w:cs="Times New Roman"/>
          <w:bCs/>
          <w:sz w:val="20"/>
          <w:szCs w:val="20"/>
        </w:rPr>
        <w:t>.</w:t>
      </w:r>
    </w:p>
    <w:p w14:paraId="409CC2AC" w14:textId="5769879D" w:rsidR="004022F2" w:rsidRPr="00000DC1" w:rsidRDefault="004022F2" w:rsidP="00000DC1">
      <w:pPr>
        <w:pStyle w:val="Prrafodelista"/>
        <w:numPr>
          <w:ilvl w:val="0"/>
          <w:numId w:val="8"/>
        </w:numPr>
        <w:spacing w:after="240"/>
        <w:ind w:left="0" w:firstLine="0"/>
        <w:contextualSpacing w:val="0"/>
        <w:jc w:val="both"/>
        <w:rPr>
          <w:rFonts w:eastAsia="Cambria" w:cs="Times New Roman"/>
          <w:bCs/>
          <w:sz w:val="20"/>
          <w:szCs w:val="20"/>
        </w:rPr>
      </w:pPr>
      <w:r w:rsidRPr="00000DC1">
        <w:rPr>
          <w:rFonts w:eastAsia="Cambria" w:cs="Times New Roman"/>
          <w:bCs/>
          <w:sz w:val="20"/>
          <w:szCs w:val="20"/>
        </w:rPr>
        <w:t>El Estado diseñará e implementará un sistema de recopilación de datos y cifras sobre investigaciones, denuncias, absoluciones, condenas y archivo de procesos judiciales (penales, civiles y laborales) en el estado de San Pablo, especificando, al menos, raza, color, y género de las personas denunciantes, presuntas víctimas y personas denunciadas, en los términos de los párrafos 182 a 185 de la Sentencia.</w:t>
      </w:r>
    </w:p>
    <w:p w14:paraId="70A43D58" w14:textId="7F74B125" w:rsidR="004022F2" w:rsidRPr="00000DC1" w:rsidRDefault="004022F2" w:rsidP="00000DC1">
      <w:pPr>
        <w:pStyle w:val="Prrafodelista"/>
        <w:numPr>
          <w:ilvl w:val="0"/>
          <w:numId w:val="8"/>
        </w:numPr>
        <w:spacing w:after="240"/>
        <w:ind w:left="0" w:firstLine="0"/>
        <w:contextualSpacing w:val="0"/>
        <w:jc w:val="both"/>
        <w:rPr>
          <w:rFonts w:eastAsia="Cambria" w:cs="Times New Roman"/>
          <w:bCs/>
          <w:sz w:val="20"/>
          <w:szCs w:val="20"/>
        </w:rPr>
      </w:pPr>
      <w:r w:rsidRPr="00000DC1">
        <w:rPr>
          <w:rFonts w:eastAsia="Cambria" w:cs="Times New Roman"/>
          <w:bCs/>
          <w:sz w:val="20"/>
          <w:szCs w:val="20"/>
        </w:rPr>
        <w:t xml:space="preserve">El Estado adoptará las medidas legislativas, administrativas, de política pública o de cualquier otra índole que sean necesarias para asegurar que se promueva y oriente a las empresas a implementar medidas para prevenir la discriminación dentro de sus procesos de contratación de personal, particularmente con respecto al acceso al empleo sin discriminación de mujeres afrodescendientes, de conformidad con el párrafo 186 de </w:t>
      </w:r>
      <w:r w:rsidR="009F1AA3">
        <w:rPr>
          <w:rFonts w:eastAsia="Cambria" w:cs="Times New Roman"/>
          <w:bCs/>
          <w:sz w:val="20"/>
          <w:szCs w:val="20"/>
        </w:rPr>
        <w:t>la</w:t>
      </w:r>
      <w:r w:rsidRPr="00000DC1">
        <w:rPr>
          <w:rFonts w:eastAsia="Cambria" w:cs="Times New Roman"/>
          <w:bCs/>
          <w:sz w:val="20"/>
          <w:szCs w:val="20"/>
        </w:rPr>
        <w:t xml:space="preserve"> Sentencia.</w:t>
      </w:r>
    </w:p>
    <w:p w14:paraId="1BBA780B" w14:textId="486BE7E5" w:rsidR="004022F2" w:rsidRDefault="004022F2" w:rsidP="00000DC1">
      <w:pPr>
        <w:pStyle w:val="Prrafodelista"/>
        <w:numPr>
          <w:ilvl w:val="0"/>
          <w:numId w:val="8"/>
        </w:numPr>
        <w:spacing w:after="240"/>
        <w:ind w:left="0" w:firstLine="0"/>
        <w:contextualSpacing w:val="0"/>
        <w:jc w:val="both"/>
        <w:rPr>
          <w:rFonts w:eastAsia="Cambria" w:cs="Times New Roman"/>
          <w:bCs/>
          <w:sz w:val="20"/>
          <w:szCs w:val="20"/>
        </w:rPr>
      </w:pPr>
      <w:r w:rsidRPr="00000DC1">
        <w:rPr>
          <w:rFonts w:eastAsia="Cambria" w:cs="Times New Roman"/>
          <w:bCs/>
          <w:sz w:val="20"/>
          <w:szCs w:val="20"/>
        </w:rPr>
        <w:t>El Estado pagará la cantida</w:t>
      </w:r>
      <w:r w:rsidR="0027431F">
        <w:rPr>
          <w:rFonts w:eastAsia="Cambria" w:cs="Times New Roman"/>
          <w:bCs/>
          <w:sz w:val="20"/>
          <w:szCs w:val="20"/>
        </w:rPr>
        <w:t>d</w:t>
      </w:r>
      <w:r w:rsidRPr="00000DC1">
        <w:rPr>
          <w:rFonts w:eastAsia="Cambria" w:cs="Times New Roman"/>
          <w:bCs/>
          <w:sz w:val="20"/>
          <w:szCs w:val="20"/>
        </w:rPr>
        <w:t xml:space="preserve"> fijada en </w:t>
      </w:r>
      <w:r w:rsidR="0027431F">
        <w:rPr>
          <w:rFonts w:eastAsia="Cambria" w:cs="Times New Roman"/>
          <w:bCs/>
          <w:sz w:val="20"/>
          <w:szCs w:val="20"/>
        </w:rPr>
        <w:t>el</w:t>
      </w:r>
      <w:r w:rsidRPr="00000DC1">
        <w:rPr>
          <w:rFonts w:eastAsia="Cambria" w:cs="Times New Roman"/>
          <w:bCs/>
          <w:sz w:val="20"/>
          <w:szCs w:val="20"/>
        </w:rPr>
        <w:t xml:space="preserve"> párrafo 194 de </w:t>
      </w:r>
      <w:r w:rsidR="0027431F">
        <w:rPr>
          <w:rFonts w:eastAsia="Cambria" w:cs="Times New Roman"/>
          <w:bCs/>
          <w:sz w:val="20"/>
          <w:szCs w:val="20"/>
        </w:rPr>
        <w:t>l</w:t>
      </w:r>
      <w:r w:rsidRPr="00000DC1">
        <w:rPr>
          <w:rFonts w:eastAsia="Cambria" w:cs="Times New Roman"/>
          <w:bCs/>
          <w:sz w:val="20"/>
          <w:szCs w:val="20"/>
        </w:rPr>
        <w:t xml:space="preserve">a Sentencia por concepto de compensación por las fallas en la investigación y proceso seguido a raíz de la discriminación </w:t>
      </w:r>
      <w:proofErr w:type="gramStart"/>
      <w:r w:rsidRPr="00000DC1">
        <w:rPr>
          <w:rFonts w:eastAsia="Cambria" w:cs="Times New Roman"/>
          <w:bCs/>
          <w:sz w:val="20"/>
          <w:szCs w:val="20"/>
        </w:rPr>
        <w:t>racial</w:t>
      </w:r>
      <w:proofErr w:type="gramEnd"/>
      <w:r w:rsidRPr="00000DC1">
        <w:rPr>
          <w:rFonts w:eastAsia="Cambria" w:cs="Times New Roman"/>
          <w:bCs/>
          <w:sz w:val="20"/>
          <w:szCs w:val="20"/>
        </w:rPr>
        <w:t xml:space="preserve"> así como por la afectación de su proyecto de vida y la</w:t>
      </w:r>
      <w:r w:rsidR="00084386" w:rsidRPr="00000DC1">
        <w:rPr>
          <w:rFonts w:eastAsia="Cambria" w:cs="Times New Roman"/>
          <w:bCs/>
          <w:sz w:val="20"/>
          <w:szCs w:val="20"/>
        </w:rPr>
        <w:t xml:space="preserve"> </w:t>
      </w:r>
      <w:r w:rsidR="009F1AA3">
        <w:rPr>
          <w:rFonts w:eastAsia="Cambria" w:cs="Times New Roman"/>
          <w:bCs/>
          <w:sz w:val="20"/>
          <w:szCs w:val="20"/>
        </w:rPr>
        <w:t>i</w:t>
      </w:r>
      <w:r w:rsidR="0027431F">
        <w:rPr>
          <w:rFonts w:eastAsia="Cambria" w:cs="Times New Roman"/>
          <w:bCs/>
          <w:sz w:val="20"/>
          <w:szCs w:val="20"/>
        </w:rPr>
        <w:t>m</w:t>
      </w:r>
      <w:r w:rsidR="00084386" w:rsidRPr="00000DC1">
        <w:rPr>
          <w:rFonts w:eastAsia="Cambria" w:cs="Times New Roman"/>
          <w:bCs/>
          <w:sz w:val="20"/>
          <w:szCs w:val="20"/>
        </w:rPr>
        <w:t xml:space="preserve">posibilidad de reabrir el proceso penal sufridas por </w:t>
      </w:r>
      <w:proofErr w:type="spellStart"/>
      <w:r w:rsidR="00084386" w:rsidRPr="00000DC1">
        <w:rPr>
          <w:rFonts w:eastAsia="Cambria" w:cs="Times New Roman"/>
          <w:bCs/>
          <w:sz w:val="20"/>
          <w:szCs w:val="20"/>
        </w:rPr>
        <w:t>Neusa</w:t>
      </w:r>
      <w:proofErr w:type="spellEnd"/>
      <w:r w:rsidR="00084386" w:rsidRPr="00000DC1">
        <w:rPr>
          <w:rFonts w:eastAsia="Cambria" w:cs="Times New Roman"/>
          <w:bCs/>
          <w:sz w:val="20"/>
          <w:szCs w:val="20"/>
        </w:rPr>
        <w:t xml:space="preserve"> dos Santos Nascimento y Gisele Ana Ferreira Gomes, en los términos de los párrafos 198 a 203 de la Sentencia.</w:t>
      </w:r>
    </w:p>
    <w:p w14:paraId="67A3C048" w14:textId="47D3AC78" w:rsidR="0027431F" w:rsidRPr="00000DC1" w:rsidRDefault="0027431F" w:rsidP="0027431F">
      <w:pPr>
        <w:pStyle w:val="Prrafodelista"/>
        <w:numPr>
          <w:ilvl w:val="0"/>
          <w:numId w:val="8"/>
        </w:numPr>
        <w:spacing w:after="240"/>
        <w:ind w:left="0" w:firstLine="0"/>
        <w:contextualSpacing w:val="0"/>
        <w:jc w:val="both"/>
        <w:rPr>
          <w:rFonts w:eastAsia="Cambria" w:cs="Times New Roman"/>
          <w:bCs/>
          <w:sz w:val="20"/>
          <w:szCs w:val="20"/>
        </w:rPr>
      </w:pPr>
      <w:r w:rsidRPr="00000DC1">
        <w:rPr>
          <w:rFonts w:eastAsia="Cambria" w:cs="Times New Roman"/>
          <w:bCs/>
          <w:sz w:val="20"/>
          <w:szCs w:val="20"/>
        </w:rPr>
        <w:t xml:space="preserve">El Estado pagará la cantidad fijada en </w:t>
      </w:r>
      <w:r>
        <w:rPr>
          <w:rFonts w:eastAsia="Cambria" w:cs="Times New Roman"/>
          <w:bCs/>
          <w:sz w:val="20"/>
          <w:szCs w:val="20"/>
        </w:rPr>
        <w:t>el</w:t>
      </w:r>
      <w:r w:rsidRPr="00000DC1">
        <w:rPr>
          <w:rFonts w:eastAsia="Cambria" w:cs="Times New Roman"/>
          <w:bCs/>
          <w:sz w:val="20"/>
          <w:szCs w:val="20"/>
        </w:rPr>
        <w:t xml:space="preserve"> párrafo 197 de </w:t>
      </w:r>
      <w:r>
        <w:rPr>
          <w:rFonts w:eastAsia="Cambria" w:cs="Times New Roman"/>
          <w:bCs/>
          <w:sz w:val="20"/>
          <w:szCs w:val="20"/>
        </w:rPr>
        <w:t>la</w:t>
      </w:r>
      <w:r w:rsidRPr="00000DC1">
        <w:rPr>
          <w:rFonts w:eastAsia="Cambria" w:cs="Times New Roman"/>
          <w:bCs/>
          <w:sz w:val="20"/>
          <w:szCs w:val="20"/>
        </w:rPr>
        <w:t xml:space="preserve"> Sentencia fijadas para el reintegro de costas y gastos; en los términos de los párrafos 198 a 203 de la Sentencia.</w:t>
      </w:r>
    </w:p>
    <w:p w14:paraId="79AFC84A" w14:textId="77777777" w:rsidR="0027431F" w:rsidRPr="00000DC1" w:rsidRDefault="0027431F" w:rsidP="0027431F">
      <w:pPr>
        <w:pStyle w:val="Prrafodelista"/>
        <w:spacing w:after="240"/>
        <w:ind w:left="0"/>
        <w:contextualSpacing w:val="0"/>
        <w:jc w:val="both"/>
        <w:rPr>
          <w:rFonts w:eastAsia="Cambria" w:cs="Times New Roman"/>
          <w:bCs/>
          <w:sz w:val="20"/>
          <w:szCs w:val="20"/>
        </w:rPr>
      </w:pPr>
    </w:p>
    <w:sectPr w:rsidR="0027431F" w:rsidRPr="00000DC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B28A7" w14:textId="77777777" w:rsidR="00CF3296" w:rsidRDefault="00CF3296" w:rsidP="009F7EF4">
      <w:r>
        <w:separator/>
      </w:r>
    </w:p>
  </w:endnote>
  <w:endnote w:type="continuationSeparator" w:id="0">
    <w:p w14:paraId="4016E955" w14:textId="77777777" w:rsidR="00CF3296" w:rsidRDefault="00CF3296"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C0B05" w14:textId="77777777" w:rsidR="00CF3296" w:rsidRDefault="00CF3296" w:rsidP="009F7EF4">
      <w:r>
        <w:separator/>
      </w:r>
    </w:p>
  </w:footnote>
  <w:footnote w:type="continuationSeparator" w:id="0">
    <w:p w14:paraId="07E66CAD" w14:textId="77777777" w:rsidR="00CF3296" w:rsidRDefault="00CF3296"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3223C14"/>
    <w:multiLevelType w:val="hybridMultilevel"/>
    <w:tmpl w:val="A2FE5A9C"/>
    <w:lvl w:ilvl="0" w:tplc="BC604A08">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6"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7"/>
  </w:num>
  <w:num w:numId="2" w16cid:durableId="1006977419">
    <w:abstractNumId w:val="2"/>
  </w:num>
  <w:num w:numId="3" w16cid:durableId="1898857309">
    <w:abstractNumId w:val="6"/>
  </w:num>
  <w:num w:numId="4" w16cid:durableId="813376198">
    <w:abstractNumId w:val="0"/>
  </w:num>
  <w:num w:numId="5" w16cid:durableId="1301183043">
    <w:abstractNumId w:val="1"/>
  </w:num>
  <w:num w:numId="6" w16cid:durableId="1987202998">
    <w:abstractNumId w:val="3"/>
  </w:num>
  <w:num w:numId="7" w16cid:durableId="834998481">
    <w:abstractNumId w:val="5"/>
  </w:num>
  <w:num w:numId="8" w16cid:durableId="951135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00DC1"/>
    <w:rsid w:val="000175CC"/>
    <w:rsid w:val="00025CD3"/>
    <w:rsid w:val="00084386"/>
    <w:rsid w:val="000930F6"/>
    <w:rsid w:val="0009537E"/>
    <w:rsid w:val="00097803"/>
    <w:rsid w:val="00101CC6"/>
    <w:rsid w:val="001426AA"/>
    <w:rsid w:val="001729AE"/>
    <w:rsid w:val="001F3394"/>
    <w:rsid w:val="00206FE0"/>
    <w:rsid w:val="00214AB7"/>
    <w:rsid w:val="0027431F"/>
    <w:rsid w:val="00291327"/>
    <w:rsid w:val="00296F77"/>
    <w:rsid w:val="002B3295"/>
    <w:rsid w:val="002C605B"/>
    <w:rsid w:val="002E376C"/>
    <w:rsid w:val="003A7E5E"/>
    <w:rsid w:val="003C16B0"/>
    <w:rsid w:val="003C561A"/>
    <w:rsid w:val="003E2FF4"/>
    <w:rsid w:val="004022F2"/>
    <w:rsid w:val="00422916"/>
    <w:rsid w:val="0045626B"/>
    <w:rsid w:val="00474D04"/>
    <w:rsid w:val="00476F6E"/>
    <w:rsid w:val="00484D15"/>
    <w:rsid w:val="004D4FC6"/>
    <w:rsid w:val="005154EE"/>
    <w:rsid w:val="005A203D"/>
    <w:rsid w:val="005D1A85"/>
    <w:rsid w:val="006022F0"/>
    <w:rsid w:val="00617B3E"/>
    <w:rsid w:val="006913E6"/>
    <w:rsid w:val="006A777A"/>
    <w:rsid w:val="006C38A6"/>
    <w:rsid w:val="006E15DE"/>
    <w:rsid w:val="00792165"/>
    <w:rsid w:val="00794425"/>
    <w:rsid w:val="00834F1A"/>
    <w:rsid w:val="00867C2F"/>
    <w:rsid w:val="00876E46"/>
    <w:rsid w:val="00926FFB"/>
    <w:rsid w:val="009832C0"/>
    <w:rsid w:val="009D22BE"/>
    <w:rsid w:val="009D6A26"/>
    <w:rsid w:val="009F1AA3"/>
    <w:rsid w:val="009F7EF4"/>
    <w:rsid w:val="00A1649A"/>
    <w:rsid w:val="00A721F8"/>
    <w:rsid w:val="00AA2296"/>
    <w:rsid w:val="00AA6B2F"/>
    <w:rsid w:val="00AE0035"/>
    <w:rsid w:val="00B03BA7"/>
    <w:rsid w:val="00B11B9B"/>
    <w:rsid w:val="00B32A37"/>
    <w:rsid w:val="00B33305"/>
    <w:rsid w:val="00BA6BA9"/>
    <w:rsid w:val="00BC5824"/>
    <w:rsid w:val="00BE56CA"/>
    <w:rsid w:val="00C04CCC"/>
    <w:rsid w:val="00C4747D"/>
    <w:rsid w:val="00C66067"/>
    <w:rsid w:val="00C807CF"/>
    <w:rsid w:val="00CA1142"/>
    <w:rsid w:val="00CF3296"/>
    <w:rsid w:val="00CF5AE9"/>
    <w:rsid w:val="00D042E3"/>
    <w:rsid w:val="00D26E80"/>
    <w:rsid w:val="00D3440D"/>
    <w:rsid w:val="00D843BF"/>
    <w:rsid w:val="00E42392"/>
    <w:rsid w:val="00E45105"/>
    <w:rsid w:val="00E50670"/>
    <w:rsid w:val="00E507C2"/>
    <w:rsid w:val="00E5304C"/>
    <w:rsid w:val="00E85D9E"/>
    <w:rsid w:val="00ED29C6"/>
    <w:rsid w:val="00F243DB"/>
    <w:rsid w:val="00F50093"/>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CC"/>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459</Words>
  <Characters>2529</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37</cp:revision>
  <cp:lastPrinted>2021-09-15T18:01:00Z</cp:lastPrinted>
  <dcterms:created xsi:type="dcterms:W3CDTF">2018-07-09T19:23:00Z</dcterms:created>
  <dcterms:modified xsi:type="dcterms:W3CDTF">2025-03-03T21:36:00Z</dcterms:modified>
</cp:coreProperties>
</file>